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56D" w:rsidRPr="0038356D" w:rsidRDefault="0038356D" w:rsidP="0038356D">
      <w:pPr>
        <w:jc w:val="center"/>
        <w:rPr>
          <w:b/>
          <w:u w:val="single"/>
        </w:rPr>
      </w:pPr>
      <w:r w:rsidRPr="0038356D">
        <w:rPr>
          <w:b/>
          <w:u w:val="single"/>
        </w:rPr>
        <w:t>Professional Development Agenda</w:t>
      </w:r>
    </w:p>
    <w:p w:rsidR="0038356D" w:rsidRPr="0038356D" w:rsidRDefault="0038356D" w:rsidP="0038356D">
      <w:pPr>
        <w:jc w:val="center"/>
        <w:rPr>
          <w:b/>
          <w:u w:val="single"/>
        </w:rPr>
      </w:pPr>
      <w:r w:rsidRPr="0038356D">
        <w:rPr>
          <w:b/>
          <w:u w:val="single"/>
        </w:rPr>
        <w:t>Gracious Space</w:t>
      </w:r>
      <w:r>
        <w:rPr>
          <w:b/>
          <w:u w:val="single"/>
        </w:rPr>
        <w:t>:  Setting &amp; Spirit</w:t>
      </w:r>
    </w:p>
    <w:p w:rsidR="0038356D" w:rsidRDefault="0038356D" w:rsidP="0038356D">
      <w:pPr>
        <w:jc w:val="center"/>
      </w:pPr>
    </w:p>
    <w:p w:rsidR="0038356D" w:rsidRPr="0038356D" w:rsidRDefault="0038356D" w:rsidP="0038356D">
      <w:pPr>
        <w:rPr>
          <w:b/>
          <w:u w:val="single"/>
        </w:rPr>
      </w:pPr>
      <w:r w:rsidRPr="0038356D">
        <w:rPr>
          <w:b/>
          <w:u w:val="single"/>
        </w:rPr>
        <w:t>Purpose:</w:t>
      </w:r>
    </w:p>
    <w:p w:rsidR="0038356D" w:rsidRPr="0038356D" w:rsidRDefault="0038356D" w:rsidP="0038356D">
      <w:pPr>
        <w:numPr>
          <w:ilvl w:val="0"/>
          <w:numId w:val="1"/>
        </w:numPr>
      </w:pPr>
      <w:r w:rsidRPr="0038356D">
        <w:t>To build a safe and supportive space in a group</w:t>
      </w:r>
    </w:p>
    <w:p w:rsidR="0038356D" w:rsidRDefault="0038356D" w:rsidP="0038356D">
      <w:pPr>
        <w:numPr>
          <w:ilvl w:val="0"/>
          <w:numId w:val="1"/>
        </w:numPr>
      </w:pPr>
      <w:r w:rsidRPr="0038356D">
        <w:t>To define Gracious Space and help groups understand how to express each element</w:t>
      </w:r>
    </w:p>
    <w:p w:rsidR="0038356D" w:rsidRPr="0038356D" w:rsidRDefault="0038356D" w:rsidP="0038356D">
      <w:pPr>
        <w:numPr>
          <w:ilvl w:val="0"/>
          <w:numId w:val="1"/>
        </w:numPr>
      </w:pPr>
      <w:r w:rsidRPr="0038356D">
        <w:rPr>
          <w:rFonts w:cs="Calibri"/>
        </w:rPr>
        <w:t>To help participants identify their core aspects of Gracious Space</w:t>
      </w:r>
    </w:p>
    <w:p w:rsidR="0038356D" w:rsidRPr="0038356D" w:rsidRDefault="0038356D" w:rsidP="0038356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</w:rPr>
      </w:pPr>
      <w:r w:rsidRPr="0038356D">
        <w:rPr>
          <w:rFonts w:cs="Calibri"/>
        </w:rPr>
        <w:t>To become accountable for bringing their gifts of Gracious Space with them</w:t>
      </w:r>
    </w:p>
    <w:p w:rsidR="0038356D" w:rsidRDefault="0038356D" w:rsidP="0038356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</w:rPr>
      </w:pPr>
      <w:r w:rsidRPr="0038356D">
        <w:rPr>
          <w:rFonts w:cs="Calibri"/>
        </w:rPr>
        <w:t>To identify areas to work on for the future</w:t>
      </w:r>
    </w:p>
    <w:p w:rsidR="0038356D" w:rsidRDefault="0038356D" w:rsidP="0038356D">
      <w:pPr>
        <w:autoSpaceDE w:val="0"/>
        <w:autoSpaceDN w:val="0"/>
        <w:adjustRightInd w:val="0"/>
        <w:rPr>
          <w:rFonts w:cs="Calibri"/>
        </w:rPr>
      </w:pPr>
    </w:p>
    <w:tbl>
      <w:tblPr>
        <w:tblStyle w:val="TableGrid"/>
        <w:tblW w:w="8936" w:type="dxa"/>
        <w:tblLook w:val="04A0" w:firstRow="1" w:lastRow="0" w:firstColumn="1" w:lastColumn="0" w:noHBand="0" w:noVBand="1"/>
      </w:tblPr>
      <w:tblGrid>
        <w:gridCol w:w="4468"/>
        <w:gridCol w:w="4468"/>
      </w:tblGrid>
      <w:tr w:rsidR="0038356D" w:rsidTr="0038356D">
        <w:trPr>
          <w:trHeight w:val="382"/>
        </w:trPr>
        <w:tc>
          <w:tcPr>
            <w:tcW w:w="4468" w:type="dxa"/>
          </w:tcPr>
          <w:p w:rsidR="0038356D" w:rsidRPr="0038356D" w:rsidRDefault="0038356D" w:rsidP="0038356D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38356D">
              <w:rPr>
                <w:rFonts w:cs="Calibri"/>
                <w:b/>
              </w:rPr>
              <w:t>Part 1:</w:t>
            </w:r>
          </w:p>
        </w:tc>
        <w:tc>
          <w:tcPr>
            <w:tcW w:w="4468" w:type="dxa"/>
          </w:tcPr>
          <w:p w:rsidR="0038356D" w:rsidRPr="0038356D" w:rsidRDefault="0038356D" w:rsidP="0038356D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38356D">
              <w:rPr>
                <w:rFonts w:cs="Calibri"/>
                <w:b/>
              </w:rPr>
              <w:t>Time Frame</w:t>
            </w:r>
          </w:p>
        </w:tc>
      </w:tr>
      <w:tr w:rsidR="0038356D" w:rsidTr="0038356D">
        <w:trPr>
          <w:trHeight w:val="386"/>
        </w:trPr>
        <w:tc>
          <w:tcPr>
            <w:tcW w:w="4468" w:type="dxa"/>
          </w:tcPr>
          <w:p w:rsidR="0038356D" w:rsidRPr="0038356D" w:rsidRDefault="0038356D" w:rsidP="003835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Introduction:  Ice Breaker</w:t>
            </w:r>
          </w:p>
        </w:tc>
        <w:tc>
          <w:tcPr>
            <w:tcW w:w="4468" w:type="dxa"/>
          </w:tcPr>
          <w:p w:rsidR="0038356D" w:rsidRDefault="0038356D" w:rsidP="003835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5 minutes</w:t>
            </w:r>
          </w:p>
        </w:tc>
      </w:tr>
      <w:tr w:rsidR="0038356D" w:rsidTr="0038356D">
        <w:trPr>
          <w:trHeight w:val="354"/>
        </w:trPr>
        <w:tc>
          <w:tcPr>
            <w:tcW w:w="4468" w:type="dxa"/>
          </w:tcPr>
          <w:p w:rsidR="0038356D" w:rsidRDefault="0038356D" w:rsidP="003835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Revisiting Gracious Space</w:t>
            </w:r>
          </w:p>
        </w:tc>
        <w:tc>
          <w:tcPr>
            <w:tcW w:w="4468" w:type="dxa"/>
          </w:tcPr>
          <w:p w:rsidR="0038356D" w:rsidRDefault="0038356D" w:rsidP="003835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3 minutes</w:t>
            </w:r>
          </w:p>
        </w:tc>
      </w:tr>
      <w:tr w:rsidR="0038356D" w:rsidTr="0038356D">
        <w:trPr>
          <w:trHeight w:val="354"/>
        </w:trPr>
        <w:tc>
          <w:tcPr>
            <w:tcW w:w="4468" w:type="dxa"/>
          </w:tcPr>
          <w:p w:rsidR="0038356D" w:rsidRDefault="0038356D" w:rsidP="003835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Step 1:  Setting the Context</w:t>
            </w:r>
          </w:p>
        </w:tc>
        <w:tc>
          <w:tcPr>
            <w:tcW w:w="4468" w:type="dxa"/>
          </w:tcPr>
          <w:p w:rsidR="0038356D" w:rsidRDefault="0038356D" w:rsidP="003835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5 minutes</w:t>
            </w:r>
          </w:p>
        </w:tc>
      </w:tr>
      <w:tr w:rsidR="0038356D" w:rsidTr="0038356D">
        <w:trPr>
          <w:trHeight w:val="382"/>
        </w:trPr>
        <w:tc>
          <w:tcPr>
            <w:tcW w:w="4468" w:type="dxa"/>
          </w:tcPr>
          <w:p w:rsidR="0038356D" w:rsidRDefault="0038356D" w:rsidP="003835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Step 2:  Pairing Up</w:t>
            </w:r>
          </w:p>
        </w:tc>
        <w:tc>
          <w:tcPr>
            <w:tcW w:w="4468" w:type="dxa"/>
          </w:tcPr>
          <w:p w:rsidR="0038356D" w:rsidRDefault="0038356D" w:rsidP="003835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5-10 minutes</w:t>
            </w:r>
          </w:p>
        </w:tc>
      </w:tr>
      <w:tr w:rsidR="0038356D" w:rsidTr="0038356D">
        <w:trPr>
          <w:trHeight w:val="382"/>
        </w:trPr>
        <w:tc>
          <w:tcPr>
            <w:tcW w:w="4468" w:type="dxa"/>
          </w:tcPr>
          <w:p w:rsidR="0038356D" w:rsidRDefault="0038356D" w:rsidP="003835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Step 3:  Discussing as a Group</w:t>
            </w:r>
          </w:p>
        </w:tc>
        <w:tc>
          <w:tcPr>
            <w:tcW w:w="4468" w:type="dxa"/>
          </w:tcPr>
          <w:p w:rsidR="0038356D" w:rsidRDefault="0038356D" w:rsidP="003835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10 minutes</w:t>
            </w:r>
          </w:p>
        </w:tc>
      </w:tr>
      <w:tr w:rsidR="0038356D" w:rsidTr="0038356D">
        <w:trPr>
          <w:trHeight w:val="382"/>
        </w:trPr>
        <w:tc>
          <w:tcPr>
            <w:tcW w:w="4468" w:type="dxa"/>
          </w:tcPr>
          <w:p w:rsidR="0038356D" w:rsidRDefault="0038356D" w:rsidP="003835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Step 4:  Reflecting</w:t>
            </w:r>
          </w:p>
        </w:tc>
        <w:tc>
          <w:tcPr>
            <w:tcW w:w="4468" w:type="dxa"/>
          </w:tcPr>
          <w:p w:rsidR="0038356D" w:rsidRDefault="0038356D" w:rsidP="0038356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5 minutes</w:t>
            </w:r>
          </w:p>
        </w:tc>
      </w:tr>
    </w:tbl>
    <w:p w:rsidR="0038356D" w:rsidRPr="0038356D" w:rsidRDefault="0038356D" w:rsidP="0038356D">
      <w:pPr>
        <w:autoSpaceDE w:val="0"/>
        <w:autoSpaceDN w:val="0"/>
        <w:adjustRightInd w:val="0"/>
        <w:rPr>
          <w:rFonts w:cs="Calibri"/>
        </w:rPr>
      </w:pPr>
    </w:p>
    <w:tbl>
      <w:tblPr>
        <w:tblStyle w:val="TableGrid"/>
        <w:tblW w:w="8936" w:type="dxa"/>
        <w:tblLook w:val="04A0" w:firstRow="1" w:lastRow="0" w:firstColumn="1" w:lastColumn="0" w:noHBand="0" w:noVBand="1"/>
      </w:tblPr>
      <w:tblGrid>
        <w:gridCol w:w="4468"/>
        <w:gridCol w:w="4468"/>
      </w:tblGrid>
      <w:tr w:rsidR="0038356D" w:rsidTr="0038356D">
        <w:trPr>
          <w:trHeight w:val="392"/>
        </w:trPr>
        <w:tc>
          <w:tcPr>
            <w:tcW w:w="4468" w:type="dxa"/>
          </w:tcPr>
          <w:p w:rsidR="0038356D" w:rsidRPr="0038356D" w:rsidRDefault="0038356D" w:rsidP="0038356D">
            <w:pPr>
              <w:rPr>
                <w:b/>
              </w:rPr>
            </w:pPr>
            <w:r w:rsidRPr="0038356D">
              <w:rPr>
                <w:b/>
              </w:rPr>
              <w:t xml:space="preserve">Part 2: </w:t>
            </w:r>
          </w:p>
        </w:tc>
        <w:tc>
          <w:tcPr>
            <w:tcW w:w="4468" w:type="dxa"/>
          </w:tcPr>
          <w:p w:rsidR="0038356D" w:rsidRPr="0038356D" w:rsidRDefault="0038356D" w:rsidP="0038356D">
            <w:pPr>
              <w:rPr>
                <w:b/>
              </w:rPr>
            </w:pPr>
            <w:r w:rsidRPr="0038356D">
              <w:rPr>
                <w:b/>
              </w:rPr>
              <w:t>Time Frame</w:t>
            </w:r>
          </w:p>
        </w:tc>
      </w:tr>
      <w:tr w:rsidR="0038356D" w:rsidTr="0038356D">
        <w:trPr>
          <w:trHeight w:val="392"/>
        </w:trPr>
        <w:tc>
          <w:tcPr>
            <w:tcW w:w="4468" w:type="dxa"/>
          </w:tcPr>
          <w:p w:rsidR="0038356D" w:rsidRDefault="0038356D" w:rsidP="0038356D">
            <w:r>
              <w:t>Step 1:  Setting the Context</w:t>
            </w:r>
          </w:p>
        </w:tc>
        <w:tc>
          <w:tcPr>
            <w:tcW w:w="4468" w:type="dxa"/>
          </w:tcPr>
          <w:p w:rsidR="0038356D" w:rsidRDefault="0038356D" w:rsidP="0038356D">
            <w:r>
              <w:t>3 minutes</w:t>
            </w:r>
          </w:p>
        </w:tc>
      </w:tr>
      <w:tr w:rsidR="0038356D" w:rsidTr="0038356D">
        <w:trPr>
          <w:trHeight w:val="392"/>
        </w:trPr>
        <w:tc>
          <w:tcPr>
            <w:tcW w:w="4468" w:type="dxa"/>
          </w:tcPr>
          <w:p w:rsidR="0038356D" w:rsidRDefault="0038356D" w:rsidP="0038356D">
            <w:r>
              <w:t xml:space="preserve">Step 2:  Identifying Individual Strengths </w:t>
            </w:r>
          </w:p>
        </w:tc>
        <w:tc>
          <w:tcPr>
            <w:tcW w:w="4468" w:type="dxa"/>
          </w:tcPr>
          <w:p w:rsidR="0038356D" w:rsidRDefault="0038356D" w:rsidP="0038356D">
            <w:r>
              <w:t>13 minutes</w:t>
            </w:r>
          </w:p>
        </w:tc>
      </w:tr>
      <w:tr w:rsidR="0038356D" w:rsidTr="0038356D">
        <w:trPr>
          <w:trHeight w:val="363"/>
        </w:trPr>
        <w:tc>
          <w:tcPr>
            <w:tcW w:w="4468" w:type="dxa"/>
          </w:tcPr>
          <w:p w:rsidR="0038356D" w:rsidRDefault="0038356D" w:rsidP="0038356D">
            <w:r>
              <w:t>Step 3:  Pairing Up</w:t>
            </w:r>
          </w:p>
        </w:tc>
        <w:tc>
          <w:tcPr>
            <w:tcW w:w="4468" w:type="dxa"/>
          </w:tcPr>
          <w:p w:rsidR="0038356D" w:rsidRDefault="0038356D" w:rsidP="0038356D">
            <w:r>
              <w:t>10 minutes</w:t>
            </w:r>
          </w:p>
        </w:tc>
      </w:tr>
      <w:tr w:rsidR="0038356D" w:rsidTr="0038356D">
        <w:trPr>
          <w:trHeight w:val="392"/>
        </w:trPr>
        <w:tc>
          <w:tcPr>
            <w:tcW w:w="4468" w:type="dxa"/>
          </w:tcPr>
          <w:p w:rsidR="0038356D" w:rsidRDefault="0038356D" w:rsidP="0038356D">
            <w:r>
              <w:t>Step 4:  Bringing it Back to the Whole</w:t>
            </w:r>
          </w:p>
        </w:tc>
        <w:tc>
          <w:tcPr>
            <w:tcW w:w="4468" w:type="dxa"/>
          </w:tcPr>
          <w:p w:rsidR="0038356D" w:rsidRDefault="0038356D" w:rsidP="0038356D">
            <w:r>
              <w:t>5 minutes</w:t>
            </w:r>
          </w:p>
        </w:tc>
      </w:tr>
      <w:tr w:rsidR="0038356D" w:rsidTr="0038356D">
        <w:trPr>
          <w:trHeight w:val="392"/>
        </w:trPr>
        <w:tc>
          <w:tcPr>
            <w:tcW w:w="4468" w:type="dxa"/>
          </w:tcPr>
          <w:p w:rsidR="0038356D" w:rsidRDefault="0038356D" w:rsidP="0038356D">
            <w:r>
              <w:t>Step 5:  Reflecting</w:t>
            </w:r>
          </w:p>
        </w:tc>
        <w:tc>
          <w:tcPr>
            <w:tcW w:w="4468" w:type="dxa"/>
          </w:tcPr>
          <w:p w:rsidR="0038356D" w:rsidRDefault="0038356D" w:rsidP="0038356D">
            <w:r>
              <w:t>5 minutes</w:t>
            </w:r>
          </w:p>
        </w:tc>
      </w:tr>
      <w:tr w:rsidR="0038356D" w:rsidTr="0038356D">
        <w:trPr>
          <w:trHeight w:val="392"/>
        </w:trPr>
        <w:tc>
          <w:tcPr>
            <w:tcW w:w="4468" w:type="dxa"/>
          </w:tcPr>
          <w:p w:rsidR="0038356D" w:rsidRDefault="0038356D" w:rsidP="0038356D"/>
        </w:tc>
        <w:tc>
          <w:tcPr>
            <w:tcW w:w="4468" w:type="dxa"/>
          </w:tcPr>
          <w:p w:rsidR="0038356D" w:rsidRDefault="0038356D" w:rsidP="0038356D"/>
        </w:tc>
      </w:tr>
      <w:tr w:rsidR="0038356D" w:rsidTr="0038356D">
        <w:trPr>
          <w:trHeight w:val="392"/>
        </w:trPr>
        <w:tc>
          <w:tcPr>
            <w:tcW w:w="4468" w:type="dxa"/>
          </w:tcPr>
          <w:p w:rsidR="0038356D" w:rsidRDefault="0038356D" w:rsidP="0038356D">
            <w:r>
              <w:t>Closure</w:t>
            </w:r>
          </w:p>
        </w:tc>
        <w:tc>
          <w:tcPr>
            <w:tcW w:w="4468" w:type="dxa"/>
          </w:tcPr>
          <w:p w:rsidR="0038356D" w:rsidRDefault="0038356D" w:rsidP="0038356D">
            <w:r>
              <w:t>5 minutes</w:t>
            </w:r>
          </w:p>
        </w:tc>
      </w:tr>
    </w:tbl>
    <w:p w:rsidR="0038356D" w:rsidRDefault="0038356D" w:rsidP="0038356D">
      <w:bookmarkStart w:id="0" w:name="_GoBack"/>
      <w:bookmarkEnd w:id="0"/>
    </w:p>
    <w:sectPr w:rsidR="0038356D" w:rsidSect="00715A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F71"/>
    <w:multiLevelType w:val="hybridMultilevel"/>
    <w:tmpl w:val="363AC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C6E8D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662A7"/>
    <w:multiLevelType w:val="hybridMultilevel"/>
    <w:tmpl w:val="C8726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6D"/>
    <w:rsid w:val="0038356D"/>
    <w:rsid w:val="0071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3538A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356D"/>
    <w:pPr>
      <w:ind w:left="720"/>
      <w:contextualSpacing/>
    </w:pPr>
  </w:style>
  <w:style w:type="table" w:styleId="TableGrid">
    <w:name w:val="Table Grid"/>
    <w:basedOn w:val="TableNormal"/>
    <w:uiPriority w:val="59"/>
    <w:rsid w:val="003835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356D"/>
    <w:pPr>
      <w:ind w:left="720"/>
      <w:contextualSpacing/>
    </w:pPr>
  </w:style>
  <w:style w:type="table" w:styleId="TableGrid">
    <w:name w:val="Table Grid"/>
    <w:basedOn w:val="TableNormal"/>
    <w:uiPriority w:val="59"/>
    <w:rsid w:val="003835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ADB7E05-D38D-AC4D-9E3F-5205B31E1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132</Words>
  <Characters>755</Characters>
  <Application>Microsoft Macintosh Word</Application>
  <DocSecurity>0</DocSecurity>
  <Lines>6</Lines>
  <Paragraphs>1</Paragraphs>
  <ScaleCrop>false</ScaleCrop>
  <Company>NELA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Alexandria Pearson</dc:creator>
  <cp:keywords/>
  <dc:description/>
  <cp:lastModifiedBy>Alexandria Pearson</cp:lastModifiedBy>
  <cp:revision>1</cp:revision>
  <dcterms:created xsi:type="dcterms:W3CDTF">2014-03-10T00:41:00Z</dcterms:created>
  <dcterms:modified xsi:type="dcterms:W3CDTF">2014-03-10T00:56:00Z</dcterms:modified>
</cp:coreProperties>
</file>